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52650" cy="7331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2650" cy="733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before="5"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JUNIOR WOMEN’S CLUB OF VERONA SCHOLARSHIP APPLICATION</w:t>
      </w:r>
    </w:p>
    <w:p w:rsidR="00000000" w:rsidDel="00000000" w:rsidP="00000000" w:rsidRDefault="00000000" w:rsidRPr="00000000" w14:paraId="00000005">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DEADLINE: Friday, May 3, 2024</w:t>
      </w:r>
    </w:p>
    <w:p w:rsidR="00000000" w:rsidDel="00000000" w:rsidP="00000000" w:rsidRDefault="00000000" w:rsidRPr="00000000" w14:paraId="00000006">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before="5" w:line="242"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applications will not be accepted</w:t>
      </w:r>
    </w:p>
    <w:p w:rsidR="00000000" w:rsidDel="00000000" w:rsidP="00000000" w:rsidRDefault="00000000" w:rsidRPr="00000000" w14:paraId="00000008">
      <w:pPr>
        <w:widowControl w:val="0"/>
        <w:spacing w:line="240" w:lineRule="auto"/>
        <w:ind w:left="10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f0000"/>
          <w:sz w:val="24"/>
          <w:szCs w:val="24"/>
          <w:u w:val="single"/>
          <w:rtl w:val="0"/>
        </w:rPr>
        <w:t xml:space="preserve">*Applicants who do not adhere to the directions below will not be considered.</w:t>
      </w:r>
      <w:r w:rsidDel="00000000" w:rsidR="00000000" w:rsidRPr="00000000">
        <w:rPr>
          <w:rtl w:val="0"/>
        </w:rPr>
      </w:r>
    </w:p>
    <w:p w:rsidR="00000000" w:rsidDel="00000000" w:rsidP="00000000" w:rsidRDefault="00000000" w:rsidRPr="00000000" w14:paraId="00000009">
      <w:pPr>
        <w:widowControl w:val="0"/>
        <w:spacing w:before="9"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 Women’s Club of Verona is awarding </w:t>
      </w:r>
      <w:r w:rsidDel="00000000" w:rsidR="00000000" w:rsidRPr="00000000">
        <w:rPr>
          <w:rFonts w:ascii="Times New Roman" w:cs="Times New Roman" w:eastAsia="Times New Roman" w:hAnsi="Times New Roman"/>
          <w:b w:val="1"/>
          <w:sz w:val="24"/>
          <w:szCs w:val="24"/>
          <w:rtl w:val="0"/>
        </w:rPr>
        <w:t xml:space="preserve">three </w:t>
      </w:r>
      <w:r w:rsidDel="00000000" w:rsidR="00000000" w:rsidRPr="00000000">
        <w:rPr>
          <w:rFonts w:ascii="Times New Roman" w:cs="Times New Roman" w:eastAsia="Times New Roman" w:hAnsi="Times New Roman"/>
          <w:sz w:val="24"/>
          <w:szCs w:val="24"/>
          <w:rtl w:val="0"/>
        </w:rPr>
        <w:t xml:space="preserve">scholarships of $1,000 each to any graduating senior that is a Verona resident, and will be attending an accredited degree-based higher education program (two or four-year college, trade school, or specialty school). </w:t>
      </w:r>
    </w:p>
    <w:p w:rsidR="00000000" w:rsidDel="00000000" w:rsidP="00000000" w:rsidRDefault="00000000" w:rsidRPr="00000000" w14:paraId="0000000B">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Awardees will be selected by a committee of Junior Women’s Club volunteers. Applications are reviewed via a blind application process (personal and identifiable characteristics are wiped for committee review). Awardees are announced in June at the VHS Senior Awards Night. If the awardee does not attend VHS, they will be contacted by a member of the Junior Women’s Club. </w:t>
      </w:r>
    </w:p>
    <w:p w:rsidR="00000000" w:rsidDel="00000000" w:rsidP="00000000" w:rsidRDefault="00000000" w:rsidRPr="00000000" w14:paraId="0000000D">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ind w:left="990" w:hanging="63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the application for </w:t>
      </w:r>
      <w:r w:rsidDel="00000000" w:rsidR="00000000" w:rsidRPr="00000000">
        <w:rPr>
          <w:rFonts w:ascii="Times New Roman" w:cs="Times New Roman" w:eastAsia="Times New Roman" w:hAnsi="Times New Roman"/>
          <w:b w:val="1"/>
          <w:sz w:val="24"/>
          <w:szCs w:val="24"/>
          <w:rtl w:val="0"/>
        </w:rPr>
        <w:t xml:space="preserve">The Junior Women’s Club of Verona Scholarship: </w:t>
      </w:r>
      <w:r w:rsidDel="00000000" w:rsidR="00000000" w:rsidRPr="00000000">
        <w:rPr>
          <w:rFonts w:ascii="Times New Roman" w:cs="Times New Roman" w:eastAsia="Times New Roman" w:hAnsi="Times New Roman"/>
          <w:sz w:val="24"/>
          <w:szCs w:val="24"/>
          <w:rtl w:val="0"/>
        </w:rPr>
        <w:t xml:space="preserve">Selection is based on demonstration of your commitment to community service and/or charity work.</w:t>
      </w:r>
      <w:r w:rsidDel="00000000" w:rsidR="00000000" w:rsidRPr="00000000">
        <w:rPr>
          <w:rtl w:val="0"/>
        </w:rPr>
      </w:r>
    </w:p>
    <w:p w:rsidR="00000000" w:rsidDel="00000000" w:rsidP="00000000" w:rsidRDefault="00000000" w:rsidRPr="00000000" w14:paraId="00000010">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 - Personal Information</w:t>
      </w:r>
      <w:r w:rsidDel="00000000" w:rsidR="00000000" w:rsidRPr="00000000">
        <w:rPr>
          <w:rtl w:val="0"/>
        </w:rPr>
      </w:r>
    </w:p>
    <w:p w:rsidR="00000000" w:rsidDel="00000000" w:rsidP="00000000" w:rsidRDefault="00000000" w:rsidRPr="00000000" w14:paraId="00000012">
      <w:pPr>
        <w:widowControl w:val="0"/>
        <w:spacing w:before="7"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3">
      <w:pPr>
        <w:widowControl w:val="0"/>
        <w:tabs>
          <w:tab w:val="left" w:leader="none" w:pos="5040"/>
          <w:tab w:val="left" w:leader="none" w:pos="5850"/>
          <w:tab w:val="left" w:leader="none" w:pos="10684"/>
        </w:tabs>
        <w:spacing w:before="68" w:line="240" w:lineRule="auto"/>
        <w:ind w:left="90" w:firstLine="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  Email:  _________________________</w:t>
      </w:r>
    </w:p>
    <w:p w:rsidR="00000000" w:rsidDel="00000000" w:rsidP="00000000" w:rsidRDefault="00000000" w:rsidRPr="00000000" w14:paraId="00000014">
      <w:pPr>
        <w:widowControl w:val="0"/>
        <w:tabs>
          <w:tab w:val="left" w:leader="none" w:pos="5469"/>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 </w:t>
      </w:r>
      <w:r w:rsidDel="00000000" w:rsidR="00000000" w:rsidRPr="00000000">
        <w:rPr>
          <w:rFonts w:ascii="Times New Roman" w:cs="Times New Roman" w:eastAsia="Times New Roman" w:hAnsi="Times New Roman"/>
          <w:sz w:val="24"/>
          <w:szCs w:val="24"/>
          <w:u w:val="single"/>
          <w:rtl w:val="0"/>
        </w:rPr>
        <w:t xml:space="preserve">_____________________________</w:t>
      </w:r>
    </w:p>
    <w:p w:rsidR="00000000" w:rsidDel="00000000" w:rsidP="00000000" w:rsidRDefault="00000000" w:rsidRPr="00000000" w14:paraId="00000015">
      <w:pPr>
        <w:widowControl w:val="0"/>
        <w:tabs>
          <w:tab w:val="left" w:leader="none" w:pos="5469"/>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w:t>
      </w:r>
    </w:p>
    <w:p w:rsidR="00000000" w:rsidDel="00000000" w:rsidP="00000000" w:rsidRDefault="00000000" w:rsidRPr="00000000" w14:paraId="00000016">
      <w:pPr>
        <w:widowControl w:val="0"/>
        <w:spacing w:line="240" w:lineRule="auto"/>
        <w:ind w:lef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Applicant must reside in Verona, NJ</w:t>
      </w:r>
    </w:p>
    <w:p w:rsidR="00000000" w:rsidDel="00000000" w:rsidP="00000000" w:rsidRDefault="00000000" w:rsidRPr="00000000" w14:paraId="00000017">
      <w:pPr>
        <w:widowControl w:val="0"/>
        <w:tabs>
          <w:tab w:val="left" w:leader="none" w:pos="4898"/>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u w:val="single"/>
          <w:rtl w:val="0"/>
        </w:rPr>
        <w:t xml:space="preserve"> _________________________</w:t>
      </w:r>
    </w:p>
    <w:p w:rsidR="00000000" w:rsidDel="00000000" w:rsidP="00000000" w:rsidRDefault="00000000" w:rsidRPr="00000000" w14:paraId="00000018">
      <w:pPr>
        <w:widowControl w:val="0"/>
        <w:tabs>
          <w:tab w:val="left" w:leader="none" w:pos="4898"/>
        </w:tabs>
        <w:spacing w:before="68" w:line="240" w:lineRule="auto"/>
        <w:ind w:left="90" w:firstLine="0"/>
        <w:rPr>
          <w:rFonts w:ascii="Times New Roman" w:cs="Times New Roman" w:eastAsia="Times New Roman" w:hAnsi="Times New Roman"/>
          <w:sz w:val="24"/>
          <w:szCs w:val="24"/>
          <w:u w:val="single"/>
        </w:rPr>
        <w:sectPr>
          <w:type w:val="continuous"/>
          <w:pgSz w:h="15840" w:w="12240" w:orient="portrait"/>
          <w:pgMar w:bottom="1440" w:top="1440" w:left="1440" w:right="1440" w:header="720" w:footer="720"/>
          <w:cols w:equalWidth="0" w:num="2">
            <w:col w:space="290" w:w="4535"/>
            <w:col w:space="0" w:w="4535"/>
          </w:cols>
        </w:sectPr>
      </w:pPr>
      <w:r w:rsidDel="00000000" w:rsidR="00000000" w:rsidRPr="00000000">
        <w:rPr>
          <w:rtl w:val="0"/>
        </w:rPr>
      </w:r>
    </w:p>
    <w:p w:rsidR="00000000" w:rsidDel="00000000" w:rsidP="00000000" w:rsidRDefault="00000000" w:rsidRPr="00000000" w14:paraId="00000019">
      <w:pPr>
        <w:widowControl w:val="0"/>
        <w:tabs>
          <w:tab w:val="left" w:leader="none" w:pos="7368"/>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 Guardian Name: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A">
      <w:pPr>
        <w:widowControl w:val="0"/>
        <w:spacing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tabs>
          <w:tab w:val="left" w:leader="none" w:pos="1939"/>
          <w:tab w:val="left" w:leader="none" w:pos="2286"/>
          <w:tab w:val="left" w:leader="none" w:pos="8971"/>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____________</w:t>
        <w:tab/>
        <w:t xml:space="preserve">        Intended Major: ____________________________________</w:t>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before="68"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E">
      <w:pPr>
        <w:widowControl w:val="0"/>
        <w:spacing w:before="68" w:line="240" w:lineRule="auto"/>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u w:val="single"/>
          <w:rtl w:val="0"/>
        </w:rPr>
        <w:t xml:space="preserve">Check one:</w:t>
      </w:r>
      <w:r w:rsidDel="00000000" w:rsidR="00000000" w:rsidRPr="00000000">
        <w:rPr>
          <w:rtl w:val="0"/>
        </w:rPr>
      </w:r>
    </w:p>
    <w:p w:rsidR="00000000" w:rsidDel="00000000" w:rsidP="00000000" w:rsidRDefault="00000000" w:rsidRPr="00000000" w14:paraId="0000001F">
      <w:pPr>
        <w:widowControl w:val="0"/>
        <w:spacing w:before="7"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0">
      <w:pPr>
        <w:widowControl w:val="0"/>
        <w:tabs>
          <w:tab w:val="left" w:leader="none" w:pos="832"/>
          <w:tab w:val="left" w:leader="none" w:pos="1146"/>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ab/>
        <w:t xml:space="preserve">I attend Verona High School.</w:t>
      </w:r>
    </w:p>
    <w:p w:rsidR="00000000" w:rsidDel="00000000" w:rsidP="00000000" w:rsidRDefault="00000000" w:rsidRPr="00000000" w14:paraId="00000021">
      <w:pPr>
        <w:widowControl w:val="0"/>
        <w:tabs>
          <w:tab w:val="left" w:leader="none" w:pos="832"/>
          <w:tab w:val="left" w:leader="none" w:pos="1146"/>
        </w:tabs>
        <w:spacing w:before="68"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ab/>
        <w:t xml:space="preserve">I attend _______________________________.</w:t>
      </w:r>
    </w:p>
    <w:p w:rsidR="00000000" w:rsidDel="00000000" w:rsidP="00000000" w:rsidRDefault="00000000" w:rsidRPr="00000000" w14:paraId="00000023">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of colleges to which you have applied or been accepted</w:t>
      </w:r>
    </w:p>
    <w:p w:rsidR="00000000" w:rsidDel="00000000" w:rsidP="00000000" w:rsidRDefault="00000000" w:rsidRPr="00000000" w14:paraId="00000027">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college/trade school/specialty school</w:t>
            </w:r>
          </w:p>
        </w:tc>
        <w:tc>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Status (</w:t>
            </w:r>
            <w:r w:rsidDel="00000000" w:rsidR="00000000" w:rsidRPr="00000000">
              <w:rPr>
                <w:rFonts w:ascii="Times New Roman" w:cs="Times New Roman" w:eastAsia="Times New Roman" w:hAnsi="Times New Roman"/>
                <w:b w:val="1"/>
                <w:sz w:val="16"/>
                <w:szCs w:val="16"/>
                <w:rtl w:val="0"/>
              </w:rPr>
              <w:t xml:space="preserve">Applied, Waitlist, Accepted, Other)</w:t>
            </w:r>
            <w:r w:rsidDel="00000000" w:rsidR="00000000" w:rsidRPr="00000000">
              <w:rPr>
                <w:rtl w:val="0"/>
              </w:rPr>
            </w:r>
          </w:p>
        </w:tc>
      </w:tr>
      <w:tr>
        <w:trPr>
          <w:cantSplit w:val="0"/>
          <w:tblHeader w:val="0"/>
        </w:trPr>
        <w:tc>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bl>
    <w:p w:rsidR="00000000" w:rsidDel="00000000" w:rsidP="00000000" w:rsidRDefault="00000000" w:rsidRPr="00000000" w14:paraId="0000003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before="5"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the information I have provided is correct. </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 xml:space="preserve">     </w:t>
      </w:r>
    </w:p>
    <w:p w:rsidR="00000000" w:rsidDel="00000000" w:rsidP="00000000" w:rsidRDefault="00000000" w:rsidRPr="00000000" w14:paraId="0000003D">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t xml:space="preserve">          </w:t>
      </w:r>
      <w:r w:rsidDel="00000000" w:rsidR="00000000" w:rsidRPr="00000000">
        <w:rPr>
          <w:rtl w:val="0"/>
        </w:rPr>
      </w:r>
    </w:p>
    <w:p w:rsidR="00000000" w:rsidDel="00000000" w:rsidP="00000000" w:rsidRDefault="00000000" w:rsidRPr="00000000" w14:paraId="00000040">
      <w:pPr>
        <w:widowControl w:val="0"/>
        <w:spacing w:before="5" w:line="242" w:lineRule="auto"/>
        <w:ind w:left="360" w:righ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52650" cy="733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2650" cy="733101"/>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before="5" w:line="242" w:lineRule="auto"/>
        <w:ind w:left="0" w:right="9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before="5"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JUNIOR WOMEN’S CLUB OF VERONA SCHOLARSHIP APPLICATION</w:t>
      </w:r>
    </w:p>
    <w:p w:rsidR="00000000" w:rsidDel="00000000" w:rsidP="00000000" w:rsidRDefault="00000000" w:rsidRPr="00000000" w14:paraId="00000043">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DEADLINE: Friday, May 3, 2024 </w:t>
      </w:r>
    </w:p>
    <w:p w:rsidR="00000000" w:rsidDel="00000000" w:rsidP="00000000" w:rsidRDefault="00000000" w:rsidRPr="00000000" w14:paraId="00000044">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before="5" w:line="242"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applications will not be accepted</w:t>
      </w:r>
    </w:p>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f0000"/>
          <w:sz w:val="24"/>
          <w:szCs w:val="24"/>
          <w:u w:val="single"/>
          <w:rtl w:val="0"/>
        </w:rPr>
        <w:t xml:space="preserve">*Applicants who do not adhere to the directions below will not be considered. Please remember that each scholarship that you are applying for needs an individual application, </w:t>
      </w:r>
      <w:r w:rsidDel="00000000" w:rsidR="00000000" w:rsidRPr="00000000">
        <w:rPr>
          <w:rFonts w:ascii="Times New Roman" w:cs="Times New Roman" w:eastAsia="Times New Roman" w:hAnsi="Times New Roman"/>
          <w:color w:val="cc0000"/>
          <w:sz w:val="24"/>
          <w:szCs w:val="24"/>
          <w:highlight w:val="white"/>
          <w:u w:val="single"/>
          <w:rtl w:val="0"/>
        </w:rPr>
        <w:t xml:space="preserve">résumé</w:t>
      </w:r>
      <w:r w:rsidDel="00000000" w:rsidR="00000000" w:rsidRPr="00000000">
        <w:rPr>
          <w:rFonts w:ascii="Times New Roman" w:cs="Times New Roman" w:eastAsia="Times New Roman" w:hAnsi="Times New Roman"/>
          <w:color w:val="bf0000"/>
          <w:sz w:val="24"/>
          <w:szCs w:val="24"/>
          <w:u w:val="single"/>
          <w:rtl w:val="0"/>
        </w:rPr>
        <w:t xml:space="preserve">, and customized essay. </w:t>
      </w: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widowControl w:val="0"/>
        <w:spacing w:before="7"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9">
      <w:pPr>
        <w:widowControl w:val="0"/>
        <w:spacing w:before="68" w:line="240" w:lineRule="auto"/>
        <w:ind w:left="103"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PART II – </w:t>
      </w:r>
      <w:r w:rsidDel="00000000" w:rsidR="00000000" w:rsidRPr="00000000">
        <w:rPr>
          <w:rFonts w:ascii="Times New Roman" w:cs="Times New Roman" w:eastAsia="Times New Roman" w:hAnsi="Times New Roman"/>
          <w:sz w:val="28"/>
          <w:szCs w:val="28"/>
          <w:highlight w:val="white"/>
          <w:u w:val="single"/>
          <w:rtl w:val="0"/>
        </w:rPr>
        <w:t xml:space="preserve">Résumé</w:t>
      </w:r>
      <w:r w:rsidDel="00000000" w:rsidR="00000000" w:rsidRPr="00000000">
        <w:rPr>
          <w:rFonts w:ascii="Times New Roman" w:cs="Times New Roman" w:eastAsia="Times New Roman" w:hAnsi="Times New Roman"/>
          <w:sz w:val="28"/>
          <w:szCs w:val="28"/>
          <w:u w:val="single"/>
          <w:rtl w:val="0"/>
        </w:rPr>
        <w:t xml:space="preserve">/Short Answer (s)</w:t>
      </w:r>
    </w:p>
    <w:p w:rsidR="00000000" w:rsidDel="00000000" w:rsidP="00000000" w:rsidRDefault="00000000" w:rsidRPr="00000000" w14:paraId="0000004A">
      <w:pPr>
        <w:widowControl w:val="0"/>
        <w:spacing w:before="2"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typed answers in a </w:t>
      </w:r>
      <w:r w:rsidDel="00000000" w:rsidR="00000000" w:rsidRPr="00000000">
        <w:rPr>
          <w:rFonts w:ascii="Times New Roman" w:cs="Times New Roman" w:eastAsia="Times New Roman" w:hAnsi="Times New Roman"/>
          <w:sz w:val="24"/>
          <w:szCs w:val="24"/>
          <w:highlight w:val="white"/>
          <w:rtl w:val="0"/>
        </w:rPr>
        <w:t xml:space="preserve">résumé</w:t>
      </w:r>
      <w:r w:rsidDel="00000000" w:rsidR="00000000" w:rsidRPr="00000000">
        <w:rPr>
          <w:rFonts w:ascii="Times New Roman" w:cs="Times New Roman" w:eastAsia="Times New Roman" w:hAnsi="Times New Roman"/>
          <w:sz w:val="24"/>
          <w:szCs w:val="24"/>
          <w:rtl w:val="0"/>
        </w:rPr>
        <w:t xml:space="preserve">, list format, or short description. Answers in paragraph form should be limited to five sentences. Please describe:</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Work Experience</w:t>
      </w:r>
    </w:p>
    <w:p w:rsidR="00000000" w:rsidDel="00000000" w:rsidP="00000000" w:rsidRDefault="00000000" w:rsidRPr="00000000" w14:paraId="0000004D">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Community Service / Charity Experience</w:t>
      </w:r>
    </w:p>
    <w:p w:rsidR="00000000" w:rsidDel="00000000" w:rsidP="00000000" w:rsidRDefault="00000000" w:rsidRPr="00000000" w14:paraId="0000004E">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Clubs/ Activities/ Special Interests/ Hobbies</w:t>
      </w:r>
    </w:p>
    <w:p w:rsidR="00000000" w:rsidDel="00000000" w:rsidP="00000000" w:rsidRDefault="00000000" w:rsidRPr="00000000" w14:paraId="0000004F">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Goals / Career Plans</w:t>
      </w:r>
    </w:p>
    <w:p w:rsidR="00000000" w:rsidDel="00000000" w:rsidP="00000000" w:rsidRDefault="00000000" w:rsidRPr="00000000" w14:paraId="00000050">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Academic / Other Awards received during High School</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75" w:lineRule="auto"/>
        <w:ind w:left="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III – Essay(s)</w:t>
      </w:r>
      <w:r w:rsidDel="00000000" w:rsidR="00000000" w:rsidRPr="00000000">
        <w:rPr>
          <w:rtl w:val="0"/>
        </w:rPr>
      </w:r>
    </w:p>
    <w:p w:rsidR="00000000" w:rsidDel="00000000" w:rsidP="00000000" w:rsidRDefault="00000000" w:rsidRPr="00000000" w14:paraId="00000054">
      <w:pPr>
        <w:widowControl w:val="0"/>
        <w:spacing w:line="275"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typed essay, </w:t>
      </w:r>
      <w:r w:rsidDel="00000000" w:rsidR="00000000" w:rsidRPr="00000000">
        <w:rPr>
          <w:rFonts w:ascii="Times New Roman" w:cs="Times New Roman" w:eastAsia="Times New Roman" w:hAnsi="Times New Roman"/>
          <w:sz w:val="24"/>
          <w:szCs w:val="24"/>
          <w:u w:val="single"/>
          <w:rtl w:val="0"/>
        </w:rPr>
        <w:t xml:space="preserve">350 words or 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fitted to one page</w:t>
      </w:r>
      <w:r w:rsidDel="00000000" w:rsidR="00000000" w:rsidRPr="00000000">
        <w:rPr>
          <w:rFonts w:ascii="Times New Roman" w:cs="Times New Roman" w:eastAsia="Times New Roman" w:hAnsi="Times New Roman"/>
          <w:sz w:val="24"/>
          <w:szCs w:val="24"/>
          <w:rtl w:val="0"/>
        </w:rPr>
        <w:t xml:space="preserve">, about the following topic:</w:t>
      </w:r>
    </w:p>
    <w:p w:rsidR="00000000" w:rsidDel="00000000" w:rsidP="00000000" w:rsidRDefault="00000000" w:rsidRPr="00000000" w14:paraId="00000055">
      <w:pPr>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6">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explain how community service has impacted you. Explain how this activity has contributed to or shaped your future plans and goals. </w:t>
      </w:r>
    </w:p>
    <w:p w:rsidR="00000000" w:rsidDel="00000000" w:rsidP="00000000" w:rsidRDefault="00000000" w:rsidRPr="00000000" w14:paraId="00000057">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to customize your essays for each specific scholarship. </w:t>
      </w:r>
    </w:p>
    <w:p w:rsidR="00000000" w:rsidDel="00000000" w:rsidP="00000000" w:rsidRDefault="00000000" w:rsidRPr="00000000" w14:paraId="00000059">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 COMPLETED APPLICATION, </w:t>
      </w:r>
      <w:r w:rsidDel="00000000" w:rsidR="00000000" w:rsidRPr="00000000">
        <w:rPr>
          <w:rFonts w:ascii="Times New Roman" w:cs="Times New Roman" w:eastAsia="Times New Roman" w:hAnsi="Times New Roman"/>
          <w:b w:val="1"/>
          <w:sz w:val="24"/>
          <w:szCs w:val="24"/>
          <w:highlight w:val="white"/>
          <w:rtl w:val="0"/>
        </w:rPr>
        <w:t xml:space="preserve">RÉSUMÉ</w:t>
      </w:r>
      <w:r w:rsidDel="00000000" w:rsidR="00000000" w:rsidRPr="00000000">
        <w:rPr>
          <w:rFonts w:ascii="Times New Roman" w:cs="Times New Roman" w:eastAsia="Times New Roman" w:hAnsi="Times New Roman"/>
          <w:b w:val="1"/>
          <w:sz w:val="24"/>
          <w:szCs w:val="24"/>
          <w:rtl w:val="0"/>
        </w:rPr>
        <w:t xml:space="preserve">, AND ESSAY TO:</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Selene Rivera in the VHS Guidance Office</w:t>
      </w:r>
    </w:p>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b w:val="1"/>
          <w:color w:val="ff0000"/>
          <w:sz w:val="24"/>
          <w:szCs w:val="24"/>
          <w:u w:val="single"/>
          <w:rtl w:val="0"/>
        </w:rPr>
        <w:t xml:space="preserve">in PDF format</w:t>
      </w:r>
      <w:r w:rsidDel="00000000" w:rsidR="00000000" w:rsidRPr="00000000">
        <w:rPr>
          <w:rFonts w:ascii="Times New Roman" w:cs="Times New Roman" w:eastAsia="Times New Roman" w:hAnsi="Times New Roman"/>
          <w:sz w:val="24"/>
          <w:szCs w:val="24"/>
          <w:rtl w:val="0"/>
        </w:rPr>
        <w:t xml:space="preserve"> to Manya Brachear Pashman at </w:t>
      </w:r>
      <w:hyperlink r:id="rId7">
        <w:r w:rsidDel="00000000" w:rsidR="00000000" w:rsidRPr="00000000">
          <w:rPr>
            <w:rFonts w:ascii="Times New Roman" w:cs="Times New Roman" w:eastAsia="Times New Roman" w:hAnsi="Times New Roman"/>
            <w:color w:val="1155cc"/>
            <w:sz w:val="24"/>
            <w:szCs w:val="24"/>
            <w:u w:val="single"/>
            <w:rtl w:val="0"/>
          </w:rPr>
          <w:t xml:space="preserve">mbrachear@gmail.com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type w:val="nextPage"/>
      <w:pgSz w:h="15840" w:w="12240" w:orient="portrait"/>
      <w:pgMar w:bottom="1680" w:top="1700" w:left="760" w:right="760" w:header="1466" w:footer="14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4" w:hanging="358.9999999999999"/>
      </w:pPr>
      <w:rPr>
        <w:rFonts w:ascii="Times New Roman" w:cs="Times New Roman" w:eastAsia="Times New Roman" w:hAnsi="Times New Roman"/>
        <w:sz w:val="24"/>
        <w:szCs w:val="24"/>
      </w:rPr>
    </w:lvl>
    <w:lvl w:ilvl="1">
      <w:start w:val="1"/>
      <w:numFmt w:val="bullet"/>
      <w:lvlText w:val="•"/>
      <w:lvlJc w:val="left"/>
      <w:pPr>
        <w:ind w:left="1813" w:hanging="360"/>
      </w:pPr>
      <w:rPr/>
    </w:lvl>
    <w:lvl w:ilvl="2">
      <w:start w:val="1"/>
      <w:numFmt w:val="bullet"/>
      <w:lvlText w:val="•"/>
      <w:lvlJc w:val="left"/>
      <w:pPr>
        <w:ind w:left="2803" w:hanging="360"/>
      </w:pPr>
      <w:rPr/>
    </w:lvl>
    <w:lvl w:ilvl="3">
      <w:start w:val="1"/>
      <w:numFmt w:val="bullet"/>
      <w:lvlText w:val="•"/>
      <w:lvlJc w:val="left"/>
      <w:pPr>
        <w:ind w:left="3792" w:hanging="360"/>
      </w:pPr>
      <w:rPr/>
    </w:lvl>
    <w:lvl w:ilvl="4">
      <w:start w:val="1"/>
      <w:numFmt w:val="bullet"/>
      <w:lvlText w:val="•"/>
      <w:lvlJc w:val="left"/>
      <w:pPr>
        <w:ind w:left="4782" w:hanging="360"/>
      </w:pPr>
      <w:rPr/>
    </w:lvl>
    <w:lvl w:ilvl="5">
      <w:start w:val="1"/>
      <w:numFmt w:val="bullet"/>
      <w:lvlText w:val="•"/>
      <w:lvlJc w:val="left"/>
      <w:pPr>
        <w:ind w:left="5772" w:hanging="360"/>
      </w:pPr>
      <w:rPr/>
    </w:lvl>
    <w:lvl w:ilvl="6">
      <w:start w:val="1"/>
      <w:numFmt w:val="bullet"/>
      <w:lvlText w:val="•"/>
      <w:lvlJc w:val="left"/>
      <w:pPr>
        <w:ind w:left="6761" w:hanging="360"/>
      </w:pPr>
      <w:rPr/>
    </w:lvl>
    <w:lvl w:ilvl="7">
      <w:start w:val="1"/>
      <w:numFmt w:val="bullet"/>
      <w:lvlText w:val="•"/>
      <w:lvlJc w:val="left"/>
      <w:pPr>
        <w:ind w:left="7751" w:hanging="360"/>
      </w:pPr>
      <w:rPr/>
    </w:lvl>
    <w:lvl w:ilvl="8">
      <w:start w:val="1"/>
      <w:numFmt w:val="bullet"/>
      <w:lvlText w:val="•"/>
      <w:lvlJc w:val="left"/>
      <w:pPr>
        <w:ind w:left="87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brache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